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NINIVAGGI DANIEL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131,765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deferred stock units under the Garrett Motion Inc. 2021 Long-term Incentive Plan (the "Plan") for service as a non-employee director. The deferred stock units vest immediately upon grant and are payable as common stock on the earlier to occur of (i) a Change in Control of the Issuer (as defined in the Plan) or (ii) the six-month anniversary of the reporting person's cessation of service on the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A. Ninivaggi,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7599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3454</Characters>
  <CharactersWithSpaces>4030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